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7C0E" w14:textId="77777777" w:rsidR="00E60FB0" w:rsidRDefault="00E60FB0" w:rsidP="00531364">
      <w:pPr>
        <w:ind w:left="720"/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  <w:r w:rsidRPr="00E60FB0">
        <w:rPr>
          <w:rFonts w:ascii="Old English Text MT" w:hAnsi="Old English Text MT" w:cs="Estrangelo Edessa"/>
          <w:b/>
          <w:bCs/>
          <w:noProof/>
          <w:sz w:val="40"/>
          <w:szCs w:val="40"/>
        </w:rPr>
        <w:drawing>
          <wp:inline distT="0" distB="0" distL="0" distR="0" wp14:anchorId="2BBCA75C" wp14:editId="7F6D427E">
            <wp:extent cx="108585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1" t="-294" r="-61" b="-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5AEC0A" w14:textId="77777777" w:rsidR="00E60FB0" w:rsidRDefault="00E60FB0" w:rsidP="00531364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191E3C5D" w14:textId="77777777" w:rsidR="00E60FB0" w:rsidRDefault="00E60FB0" w:rsidP="00531364">
      <w:pPr>
        <w:ind w:left="720"/>
        <w:jc w:val="center"/>
      </w:pPr>
      <w:r>
        <w:rPr>
          <w:rFonts w:ascii="Old English Text MT" w:hAnsi="Old English Text MT" w:cs="Estrangelo Edessa"/>
          <w:b/>
          <w:bCs/>
          <w:sz w:val="40"/>
          <w:szCs w:val="40"/>
        </w:rPr>
        <w:t>State of Louisiana</w:t>
      </w:r>
    </w:p>
    <w:p w14:paraId="37FE71A9" w14:textId="77777777" w:rsidR="00E60FB0" w:rsidRDefault="00E60FB0" w:rsidP="00531364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The Louisiana State Board for Hearing Aid Dealers</w:t>
      </w:r>
    </w:p>
    <w:p w14:paraId="375B2AE0" w14:textId="77777777" w:rsidR="00E60FB0" w:rsidRDefault="00E60FB0" w:rsidP="00531364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22"/>
          <w:szCs w:val="22"/>
        </w:rPr>
        <w:t>308 Gregory Dr.  Luling, Louisiana 70070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Voice/Text: (504) 655-0383    E-mail– labhad@la.gov</w:t>
      </w:r>
    </w:p>
    <w:p w14:paraId="3F889BFB" w14:textId="77777777" w:rsidR="00E60FB0" w:rsidRDefault="00E60FB0" w:rsidP="00531364">
      <w:pPr>
        <w:jc w:val="center"/>
        <w:rPr>
          <w:rFonts w:ascii="Times New Roman" w:hAnsi="Times New Roman"/>
          <w:sz w:val="22"/>
          <w:szCs w:val="22"/>
        </w:rPr>
      </w:pPr>
    </w:p>
    <w:p w14:paraId="76D4C665" w14:textId="77777777" w:rsidR="00E60FB0" w:rsidRDefault="00E60FB0" w:rsidP="00531364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PRACTICAL EXAMINATION NOTICE:</w:t>
      </w:r>
    </w:p>
    <w:p w14:paraId="5BCC0534" w14:textId="77777777" w:rsidR="00E60FB0" w:rsidRDefault="00E60FB0" w:rsidP="00E60FB0">
      <w:pPr>
        <w:jc w:val="center"/>
        <w:rPr>
          <w:rStyle w:val="fontstyle21"/>
          <w:sz w:val="20"/>
          <w:szCs w:val="20"/>
        </w:rPr>
      </w:pPr>
      <w:r>
        <w:rPr>
          <w:rFonts w:ascii="Arial" w:hAnsi="Arial" w:cs="Arial"/>
          <w:b/>
          <w:bCs/>
          <w:color w:val="1A1A1A"/>
          <w:sz w:val="48"/>
          <w:szCs w:val="48"/>
        </w:rPr>
        <w:br/>
      </w:r>
      <w:r>
        <w:rPr>
          <w:rStyle w:val="fontstyle21"/>
          <w:b/>
          <w:sz w:val="20"/>
          <w:szCs w:val="20"/>
        </w:rPr>
        <w:t>§2446. Examination by written and practical tests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An applicant for a license who is notified by the board that he has fulfilled the requirements of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R.S. 37:2445 shall appear at a time, place and before such persons as the Board may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designate, to be examined by written and practical tests in order to demonstrate that he is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qualified to engage in the fitting and selling of hearing aids.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The board shall give at least one examination of the type prescribed in this section each year,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and such additional examinations as the volume of applications may make appropriate.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Acts 1968, No. 302, §6, eff. Jan. 1, 1969.</w:t>
      </w:r>
    </w:p>
    <w:p w14:paraId="3CF0871D" w14:textId="77777777" w:rsidR="00E60FB0" w:rsidRDefault="00E60FB0" w:rsidP="00E60FB0">
      <w:pPr>
        <w:jc w:val="center"/>
        <w:rPr>
          <w:rStyle w:val="fontstyle21"/>
          <w:sz w:val="20"/>
          <w:szCs w:val="20"/>
        </w:rPr>
      </w:pPr>
    </w:p>
    <w:p w14:paraId="727C3A99" w14:textId="77777777" w:rsidR="00905595" w:rsidRDefault="00BC057E" w:rsidP="00BC057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DATE:    </w:t>
      </w:r>
      <w:r w:rsidR="00905595">
        <w:rPr>
          <w:rFonts w:ascii="Times New Roman" w:hAnsi="Times New Roman"/>
          <w:sz w:val="32"/>
          <w:szCs w:val="32"/>
        </w:rPr>
        <w:t xml:space="preserve">  </w:t>
      </w:r>
      <w:r w:rsidR="00465F50">
        <w:rPr>
          <w:rFonts w:ascii="Times New Roman" w:hAnsi="Times New Roman"/>
          <w:sz w:val="32"/>
          <w:szCs w:val="32"/>
        </w:rPr>
        <w:tab/>
      </w:r>
      <w:r w:rsidR="00465F50">
        <w:rPr>
          <w:rFonts w:ascii="Times New Roman" w:hAnsi="Times New Roman"/>
          <w:sz w:val="32"/>
          <w:szCs w:val="32"/>
        </w:rPr>
        <w:tab/>
      </w:r>
    </w:p>
    <w:p w14:paraId="22E10256" w14:textId="165BC90B" w:rsidR="00BC057E" w:rsidRDefault="00600F8B" w:rsidP="00465F50">
      <w:pPr>
        <w:ind w:left="1440"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FRIDAY JUNE 10</w:t>
      </w:r>
      <w:r w:rsidR="00C0459B">
        <w:rPr>
          <w:rFonts w:ascii="Times New Roman" w:hAnsi="Times New Roman"/>
          <w:sz w:val="32"/>
          <w:szCs w:val="32"/>
        </w:rPr>
        <w:t>, 20</w:t>
      </w:r>
      <w:r w:rsidR="00BC057E">
        <w:rPr>
          <w:rFonts w:ascii="Times New Roman" w:hAnsi="Times New Roman"/>
          <w:sz w:val="32"/>
          <w:szCs w:val="32"/>
        </w:rPr>
        <w:t>2</w:t>
      </w:r>
      <w:r w:rsidR="00C0459B">
        <w:rPr>
          <w:rFonts w:ascii="Times New Roman" w:hAnsi="Times New Roman"/>
          <w:sz w:val="32"/>
          <w:szCs w:val="32"/>
        </w:rPr>
        <w:t>2</w:t>
      </w:r>
    </w:p>
    <w:p w14:paraId="2D234F5F" w14:textId="77777777" w:rsidR="00BC057E" w:rsidRDefault="00BC057E" w:rsidP="00BC057E">
      <w:pPr>
        <w:rPr>
          <w:rFonts w:ascii="Times New Roman" w:hAnsi="Times New Roman"/>
          <w:sz w:val="32"/>
          <w:szCs w:val="32"/>
        </w:rPr>
      </w:pPr>
    </w:p>
    <w:p w14:paraId="3EA8B6D8" w14:textId="77777777" w:rsidR="00905595" w:rsidRDefault="00BC057E" w:rsidP="00BC057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TIME:  </w:t>
      </w:r>
      <w:r w:rsidR="00905595">
        <w:rPr>
          <w:rFonts w:ascii="Times New Roman" w:hAnsi="Times New Roman"/>
          <w:sz w:val="32"/>
          <w:szCs w:val="32"/>
        </w:rPr>
        <w:tab/>
      </w:r>
      <w:r w:rsidR="00465F50">
        <w:rPr>
          <w:rFonts w:ascii="Times New Roman" w:hAnsi="Times New Roman"/>
          <w:sz w:val="32"/>
          <w:szCs w:val="32"/>
        </w:rPr>
        <w:tab/>
      </w:r>
      <w:r w:rsidR="00905595">
        <w:rPr>
          <w:rFonts w:ascii="Times New Roman" w:hAnsi="Times New Roman"/>
          <w:sz w:val="32"/>
          <w:szCs w:val="32"/>
        </w:rPr>
        <w:t xml:space="preserve"> </w:t>
      </w:r>
    </w:p>
    <w:p w14:paraId="697B534F" w14:textId="6074B17F" w:rsidR="00E60FB0" w:rsidRDefault="006A5D3A" w:rsidP="00465F50">
      <w:pPr>
        <w:ind w:left="1440"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BC057E">
        <w:rPr>
          <w:rFonts w:ascii="Times New Roman" w:hAnsi="Times New Roman"/>
          <w:sz w:val="32"/>
          <w:szCs w:val="32"/>
        </w:rPr>
        <w:t xml:space="preserve"> </w:t>
      </w:r>
      <w:r w:rsidR="00600F8B">
        <w:rPr>
          <w:rFonts w:ascii="Times New Roman" w:hAnsi="Times New Roman"/>
          <w:sz w:val="32"/>
          <w:szCs w:val="32"/>
        </w:rPr>
        <w:t>2:00PM-5:00PM</w:t>
      </w:r>
    </w:p>
    <w:p w14:paraId="3B37EB8B" w14:textId="77777777" w:rsidR="00BC057E" w:rsidRDefault="00BC057E" w:rsidP="00BC057E">
      <w:pPr>
        <w:rPr>
          <w:rFonts w:ascii="Times New Roman" w:hAnsi="Times New Roman"/>
          <w:sz w:val="32"/>
          <w:szCs w:val="32"/>
        </w:rPr>
      </w:pPr>
    </w:p>
    <w:p w14:paraId="2DFDE76F" w14:textId="5C49E304" w:rsidR="000A53AC" w:rsidRDefault="003D7721" w:rsidP="00600F8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</w:t>
      </w:r>
      <w:r w:rsidR="00E60FB0">
        <w:rPr>
          <w:rFonts w:ascii="Times New Roman" w:hAnsi="Times New Roman"/>
          <w:sz w:val="32"/>
          <w:szCs w:val="32"/>
        </w:rPr>
        <w:t xml:space="preserve"> LOCATION:  </w:t>
      </w:r>
      <w:r w:rsidR="00E60FB0">
        <w:rPr>
          <w:rFonts w:ascii="Times New Roman" w:hAnsi="Times New Roman"/>
          <w:sz w:val="32"/>
          <w:szCs w:val="32"/>
        </w:rPr>
        <w:tab/>
      </w:r>
      <w:r w:rsidR="000A53AC">
        <w:rPr>
          <w:rFonts w:ascii="Times New Roman" w:hAnsi="Times New Roman"/>
          <w:sz w:val="32"/>
          <w:szCs w:val="32"/>
        </w:rPr>
        <w:t xml:space="preserve">      </w:t>
      </w:r>
      <w:r w:rsidR="00600F8B">
        <w:rPr>
          <w:rFonts w:ascii="Times New Roman" w:hAnsi="Times New Roman"/>
          <w:sz w:val="32"/>
          <w:szCs w:val="32"/>
        </w:rPr>
        <w:t>MARRIOTT</w:t>
      </w:r>
    </w:p>
    <w:p w14:paraId="19970904" w14:textId="6A0F0347" w:rsidR="00600F8B" w:rsidRDefault="00600F8B" w:rsidP="00600F8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3838 CAUSEWAY BLVD</w:t>
      </w:r>
    </w:p>
    <w:p w14:paraId="5CFDA531" w14:textId="330D4FE4" w:rsidR="00600F8B" w:rsidRDefault="00600F8B" w:rsidP="00600F8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METAIRIE, LA 70003</w:t>
      </w:r>
    </w:p>
    <w:p w14:paraId="00A46BE3" w14:textId="77777777" w:rsidR="00E60FB0" w:rsidRDefault="00E60FB0" w:rsidP="00E60FB0">
      <w:pPr>
        <w:ind w:left="2160" w:firstLine="720"/>
        <w:jc w:val="center"/>
        <w:rPr>
          <w:rFonts w:ascii="Times New Roman" w:hAnsi="Times New Roman"/>
          <w:sz w:val="32"/>
          <w:szCs w:val="32"/>
        </w:rPr>
      </w:pPr>
    </w:p>
    <w:p w14:paraId="3ECB9FC8" w14:textId="77777777" w:rsidR="00E60FB0" w:rsidRDefault="00E60FB0" w:rsidP="00E60FB0">
      <w:pPr>
        <w:pBdr>
          <w:bottom w:val="single" w:sz="6" w:space="1" w:color="auto"/>
        </w:pBd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32"/>
          <w:szCs w:val="32"/>
        </w:rPr>
        <w:t>All qualified applicants will be informed what materials to bring for the examination</w:t>
      </w:r>
      <w:r>
        <w:rPr>
          <w:rFonts w:ascii="Times New Roman" w:hAnsi="Times New Roman"/>
          <w:sz w:val="22"/>
          <w:szCs w:val="22"/>
        </w:rPr>
        <w:t>.</w:t>
      </w:r>
    </w:p>
    <w:p w14:paraId="24BD9DF7" w14:textId="77777777" w:rsidR="00E60FB0" w:rsidRDefault="00E60FB0" w:rsidP="00E60FB0">
      <w:pPr>
        <w:pBdr>
          <w:bottom w:val="single" w:sz="6" w:space="1" w:color="auto"/>
        </w:pBdr>
        <w:jc w:val="center"/>
        <w:rPr>
          <w:rFonts w:ascii="Times New Roman" w:hAnsi="Times New Roman"/>
          <w:sz w:val="22"/>
          <w:szCs w:val="22"/>
        </w:rPr>
      </w:pPr>
    </w:p>
    <w:p w14:paraId="1961D7A9" w14:textId="77777777" w:rsidR="00BC057E" w:rsidRDefault="00BC057E" w:rsidP="00E60FB0">
      <w:pPr>
        <w:pBdr>
          <w:bottom w:val="single" w:sz="6" w:space="1" w:color="auto"/>
        </w:pBdr>
        <w:jc w:val="center"/>
        <w:rPr>
          <w:rFonts w:ascii="Times New Roman" w:hAnsi="Times New Roman"/>
          <w:sz w:val="22"/>
          <w:szCs w:val="22"/>
        </w:rPr>
      </w:pPr>
    </w:p>
    <w:p w14:paraId="599B3A72" w14:textId="77777777" w:rsidR="00B0248C" w:rsidRDefault="00B0248C" w:rsidP="00B0248C">
      <w:pPr>
        <w:jc w:val="center"/>
        <w:rPr>
          <w:rFonts w:ascii="Times New Roman" w:hAnsi="Times New Roman"/>
        </w:rPr>
      </w:pP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Times New Roman" w:hAnsi="Times New Roman"/>
        </w:rPr>
        <w:t>Submitted on behalf of The Louisiana State Board for Hearing Aid Dealers by:</w:t>
      </w:r>
    </w:p>
    <w:p w14:paraId="331E0F44" w14:textId="77777777" w:rsidR="00B0248C" w:rsidRDefault="00B0248C" w:rsidP="00B0248C">
      <w:pPr>
        <w:jc w:val="center"/>
        <w:rPr>
          <w:rFonts w:ascii="Times New Roman" w:hAnsi="Times New Roman"/>
        </w:rPr>
      </w:pPr>
    </w:p>
    <w:p w14:paraId="233C741A" w14:textId="77777777" w:rsidR="00B0248C" w:rsidRDefault="00B0248C" w:rsidP="00B0248C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Dina Zeevi</w:t>
      </w:r>
    </w:p>
    <w:p w14:paraId="613EDF76" w14:textId="77777777" w:rsidR="00B0248C" w:rsidRDefault="00B0248C" w:rsidP="00B0248C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Administrative Secretary</w:t>
      </w:r>
    </w:p>
    <w:p w14:paraId="440F9FC9" w14:textId="77777777" w:rsidR="00B0248C" w:rsidRDefault="00B0248C" w:rsidP="00B0248C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Louisiana Board for Hearing Aid Dealers</w:t>
      </w:r>
    </w:p>
    <w:p w14:paraId="2671CDC5" w14:textId="77777777" w:rsidR="00B0248C" w:rsidRDefault="00B0248C" w:rsidP="00B0248C">
      <w:pPr>
        <w:shd w:val="clear" w:color="auto" w:fill="FFFFFF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(504)655-0383</w:t>
      </w:r>
    </w:p>
    <w:p w14:paraId="76EFB9AF" w14:textId="77777777" w:rsidR="00B0248C" w:rsidRDefault="00600F8B" w:rsidP="00B0248C">
      <w:pPr>
        <w:shd w:val="clear" w:color="auto" w:fill="FFFFFF"/>
        <w:jc w:val="center"/>
        <w:rPr>
          <w:rFonts w:ascii="Times New Roman" w:hAnsi="Times New Roman"/>
          <w:color w:val="000000"/>
          <w:sz w:val="27"/>
          <w:szCs w:val="27"/>
        </w:rPr>
      </w:pPr>
      <w:hyperlink r:id="rId5" w:history="1">
        <w:r w:rsidR="00B0248C">
          <w:rPr>
            <w:rStyle w:val="Hyperlink"/>
            <w:rFonts w:ascii="Times New Roman" w:hAnsi="Times New Roman"/>
            <w:sz w:val="27"/>
            <w:szCs w:val="27"/>
          </w:rPr>
          <w:t>labhad@la.gov</w:t>
        </w:r>
      </w:hyperlink>
    </w:p>
    <w:p w14:paraId="65B3547A" w14:textId="77777777" w:rsidR="0082389B" w:rsidRDefault="0082389B"/>
    <w:sectPr w:rsidR="0082389B" w:rsidSect="00BC057E">
      <w:pgSz w:w="12240" w:h="15840"/>
      <w:pgMar w:top="540" w:right="540" w:bottom="99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FB0"/>
    <w:rsid w:val="000A53AC"/>
    <w:rsid w:val="003D7721"/>
    <w:rsid w:val="00465F50"/>
    <w:rsid w:val="004D7FDE"/>
    <w:rsid w:val="004F096A"/>
    <w:rsid w:val="00531364"/>
    <w:rsid w:val="005E724A"/>
    <w:rsid w:val="00600F8B"/>
    <w:rsid w:val="006A3DF2"/>
    <w:rsid w:val="006A5D3A"/>
    <w:rsid w:val="006B6843"/>
    <w:rsid w:val="00766421"/>
    <w:rsid w:val="007807A6"/>
    <w:rsid w:val="0082389B"/>
    <w:rsid w:val="008F6AC0"/>
    <w:rsid w:val="00905595"/>
    <w:rsid w:val="00975BC2"/>
    <w:rsid w:val="00976823"/>
    <w:rsid w:val="009D7B3F"/>
    <w:rsid w:val="00B0248C"/>
    <w:rsid w:val="00BC057E"/>
    <w:rsid w:val="00C0459B"/>
    <w:rsid w:val="00D04B9F"/>
    <w:rsid w:val="00D7772A"/>
    <w:rsid w:val="00E0628C"/>
    <w:rsid w:val="00E60FB0"/>
    <w:rsid w:val="00EA3BB7"/>
    <w:rsid w:val="00EB00ED"/>
    <w:rsid w:val="00EE13C1"/>
    <w:rsid w:val="00F0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C85B9"/>
  <w15:docId w15:val="{E71BBBC9-BBDD-41E4-B94C-AFC90885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FB0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1">
    <w:name w:val="fontstyle21"/>
    <w:basedOn w:val="DefaultParagraphFont"/>
    <w:rsid w:val="00E60FB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B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02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bhad@l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Dina Zeevi</cp:lastModifiedBy>
  <cp:revision>19</cp:revision>
  <dcterms:created xsi:type="dcterms:W3CDTF">2019-01-03T21:52:00Z</dcterms:created>
  <dcterms:modified xsi:type="dcterms:W3CDTF">2022-06-10T04:54:00Z</dcterms:modified>
</cp:coreProperties>
</file>